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E0" w:rsidRPr="00746758" w:rsidRDefault="00746758" w:rsidP="000A538C">
      <w:pPr>
        <w:pStyle w:val="Ttulo1"/>
        <w:pBdr>
          <w:right w:val="single" w:sz="4" w:space="12" w:color="auto"/>
        </w:pBdr>
        <w:shd w:val="pct5" w:color="auto" w:fill="auto"/>
        <w:jc w:val="center"/>
      </w:pPr>
      <w:r w:rsidRPr="00746758">
        <w:t>Decreto nº. 7.089, de 19 de setembro de 2017.</w:t>
      </w:r>
    </w:p>
    <w:p w:rsidR="00855BE0" w:rsidRDefault="00855BE0">
      <w:pPr>
        <w:ind w:right="283"/>
        <w:jc w:val="both"/>
        <w:rPr>
          <w:sz w:val="24"/>
        </w:rPr>
      </w:pPr>
    </w:p>
    <w:p w:rsidR="00855BE0" w:rsidRDefault="0087084A" w:rsidP="000A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both"/>
        <w:rPr>
          <w:sz w:val="24"/>
        </w:rPr>
      </w:pPr>
      <w:r>
        <w:rPr>
          <w:sz w:val="24"/>
        </w:rPr>
        <w:t>Que r</w:t>
      </w:r>
      <w:r w:rsidR="007376C6">
        <w:rPr>
          <w:sz w:val="24"/>
        </w:rPr>
        <w:t xml:space="preserve">eajusta </w:t>
      </w:r>
      <w:r>
        <w:rPr>
          <w:sz w:val="24"/>
        </w:rPr>
        <w:t xml:space="preserve">o preço </w:t>
      </w:r>
      <w:r w:rsidR="00227EDE">
        <w:rPr>
          <w:sz w:val="24"/>
        </w:rPr>
        <w:t xml:space="preserve">por metro quadrado de área construída para a base de cálculo do Imposto Sobre Serviço de Qualquer Natureza </w:t>
      </w:r>
      <w:r w:rsidR="00746758">
        <w:rPr>
          <w:sz w:val="24"/>
        </w:rPr>
        <w:t>–</w:t>
      </w:r>
      <w:r w:rsidR="00227EDE">
        <w:rPr>
          <w:sz w:val="24"/>
        </w:rPr>
        <w:t xml:space="preserve"> ISSQN.</w:t>
      </w:r>
    </w:p>
    <w:p w:rsidR="00855BE0" w:rsidRDefault="00855BE0">
      <w:pPr>
        <w:ind w:right="283"/>
        <w:jc w:val="both"/>
        <w:rPr>
          <w:sz w:val="24"/>
        </w:rPr>
      </w:pPr>
    </w:p>
    <w:p w:rsidR="00855BE0" w:rsidRDefault="00746758" w:rsidP="0087084A">
      <w:pPr>
        <w:ind w:right="-1" w:firstLine="708"/>
        <w:jc w:val="both"/>
        <w:rPr>
          <w:sz w:val="24"/>
        </w:rPr>
      </w:pPr>
      <w:r w:rsidRPr="00746758">
        <w:rPr>
          <w:b/>
          <w:sz w:val="24"/>
        </w:rPr>
        <w:t>FLÁ</w:t>
      </w:r>
      <w:r w:rsidR="00BF2C26" w:rsidRPr="00746758">
        <w:rPr>
          <w:b/>
          <w:sz w:val="24"/>
        </w:rPr>
        <w:t>VIO PRANDI FRANCO</w:t>
      </w:r>
      <w:r w:rsidR="00855BE0">
        <w:rPr>
          <w:sz w:val="24"/>
        </w:rPr>
        <w:t>, Prefeit</w:t>
      </w:r>
      <w:r w:rsidR="0011516E">
        <w:rPr>
          <w:sz w:val="24"/>
        </w:rPr>
        <w:t xml:space="preserve">o </w:t>
      </w:r>
      <w:r w:rsidR="003017B3">
        <w:rPr>
          <w:sz w:val="24"/>
        </w:rPr>
        <w:t>do Município</w:t>
      </w:r>
      <w:r w:rsidR="00855BE0">
        <w:rPr>
          <w:sz w:val="24"/>
        </w:rPr>
        <w:t xml:space="preserve"> de Jales-SP, no uso de </w:t>
      </w:r>
      <w:r w:rsidR="007376C6">
        <w:rPr>
          <w:sz w:val="24"/>
        </w:rPr>
        <w:t>minh</w:t>
      </w:r>
      <w:r w:rsidR="00855BE0">
        <w:rPr>
          <w:sz w:val="24"/>
        </w:rPr>
        <w:t>as</w:t>
      </w:r>
      <w:r w:rsidR="009362C7">
        <w:rPr>
          <w:sz w:val="24"/>
        </w:rPr>
        <w:t xml:space="preserve"> atribuições </w:t>
      </w:r>
      <w:r w:rsidR="00855BE0">
        <w:rPr>
          <w:sz w:val="24"/>
        </w:rPr>
        <w:t>legais, etc.,</w:t>
      </w:r>
    </w:p>
    <w:p w:rsidR="007376C6" w:rsidRDefault="007376C6" w:rsidP="009362C7">
      <w:pPr>
        <w:ind w:right="-1" w:firstLine="708"/>
        <w:jc w:val="both"/>
        <w:rPr>
          <w:sz w:val="24"/>
        </w:rPr>
      </w:pPr>
    </w:p>
    <w:p w:rsidR="0087084A" w:rsidRDefault="007376C6" w:rsidP="0087084A">
      <w:pPr>
        <w:ind w:right="-1" w:firstLine="708"/>
        <w:jc w:val="both"/>
        <w:rPr>
          <w:sz w:val="24"/>
        </w:rPr>
      </w:pPr>
      <w:r>
        <w:rPr>
          <w:sz w:val="24"/>
        </w:rPr>
        <w:t>Considera</w:t>
      </w:r>
      <w:r w:rsidR="00B05A0B">
        <w:rPr>
          <w:sz w:val="24"/>
        </w:rPr>
        <w:t>ndo a</w:t>
      </w:r>
      <w:r>
        <w:rPr>
          <w:sz w:val="24"/>
        </w:rPr>
        <w:t xml:space="preserve"> redação do Artigo </w:t>
      </w:r>
      <w:r w:rsidR="00227EDE">
        <w:rPr>
          <w:sz w:val="24"/>
        </w:rPr>
        <w:t>29</w:t>
      </w:r>
      <w:r w:rsidR="00977A35">
        <w:rPr>
          <w:sz w:val="24"/>
        </w:rPr>
        <w:t>da Lei</w:t>
      </w:r>
      <w:r w:rsidR="00227EDE">
        <w:rPr>
          <w:sz w:val="24"/>
        </w:rPr>
        <w:t xml:space="preserve"> Complementar</w:t>
      </w:r>
      <w:r w:rsidR="00977A35">
        <w:rPr>
          <w:sz w:val="24"/>
        </w:rPr>
        <w:t xml:space="preserve"> nº. </w:t>
      </w:r>
      <w:r w:rsidR="00227EDE">
        <w:rPr>
          <w:sz w:val="24"/>
        </w:rPr>
        <w:t>110</w:t>
      </w:r>
      <w:r w:rsidR="00977A35">
        <w:rPr>
          <w:sz w:val="24"/>
        </w:rPr>
        <w:t xml:space="preserve">, de </w:t>
      </w:r>
      <w:r w:rsidR="00227EDE">
        <w:rPr>
          <w:sz w:val="24"/>
        </w:rPr>
        <w:t>25</w:t>
      </w:r>
      <w:r w:rsidR="0087084A">
        <w:rPr>
          <w:sz w:val="24"/>
        </w:rPr>
        <w:t xml:space="preserve"> de </w:t>
      </w:r>
      <w:r w:rsidR="00227EDE">
        <w:rPr>
          <w:sz w:val="24"/>
        </w:rPr>
        <w:t>novembro</w:t>
      </w:r>
      <w:r w:rsidR="00977A35">
        <w:rPr>
          <w:sz w:val="24"/>
        </w:rPr>
        <w:t xml:space="preserve"> de</w:t>
      </w:r>
      <w:r w:rsidR="00504B5B">
        <w:rPr>
          <w:sz w:val="24"/>
        </w:rPr>
        <w:t xml:space="preserve"> 20</w:t>
      </w:r>
      <w:r w:rsidR="00227EDE">
        <w:rPr>
          <w:sz w:val="24"/>
        </w:rPr>
        <w:t>03 e seus parágrafos 1º e 2º;</w:t>
      </w:r>
    </w:p>
    <w:p w:rsidR="0087084A" w:rsidRDefault="0087084A" w:rsidP="0087084A">
      <w:pPr>
        <w:ind w:right="-1" w:firstLine="708"/>
        <w:jc w:val="both"/>
        <w:rPr>
          <w:sz w:val="24"/>
        </w:rPr>
      </w:pPr>
    </w:p>
    <w:p w:rsidR="0087084A" w:rsidRDefault="0087084A" w:rsidP="0087084A">
      <w:pPr>
        <w:ind w:right="-1" w:firstLine="708"/>
        <w:jc w:val="both"/>
        <w:rPr>
          <w:sz w:val="24"/>
        </w:rPr>
      </w:pPr>
      <w:r>
        <w:rPr>
          <w:sz w:val="24"/>
        </w:rPr>
        <w:t>Considerando a necessidade de correção desses valores, anualmente, através do índice inflacionário INPC do IBGE acumulado</w:t>
      </w:r>
      <w:r w:rsidR="00AE2D32">
        <w:rPr>
          <w:sz w:val="24"/>
        </w:rPr>
        <w:t xml:space="preserve">, que no </w:t>
      </w:r>
      <w:r>
        <w:rPr>
          <w:sz w:val="24"/>
        </w:rPr>
        <w:t>período de outubro de 201</w:t>
      </w:r>
      <w:r w:rsidR="009D5712">
        <w:rPr>
          <w:sz w:val="24"/>
        </w:rPr>
        <w:t>6</w:t>
      </w:r>
      <w:r>
        <w:rPr>
          <w:sz w:val="24"/>
        </w:rPr>
        <w:t xml:space="preserve"> </w:t>
      </w:r>
      <w:r w:rsidR="00192F24">
        <w:rPr>
          <w:sz w:val="24"/>
        </w:rPr>
        <w:t>a</w:t>
      </w:r>
      <w:r>
        <w:rPr>
          <w:sz w:val="24"/>
        </w:rPr>
        <w:t xml:space="preserve"> setembro de 201</w:t>
      </w:r>
      <w:r w:rsidR="009D5712">
        <w:rPr>
          <w:sz w:val="24"/>
        </w:rPr>
        <w:t>7</w:t>
      </w:r>
      <w:r>
        <w:rPr>
          <w:sz w:val="24"/>
        </w:rPr>
        <w:t xml:space="preserve"> </w:t>
      </w:r>
      <w:r w:rsidR="00AE2D32">
        <w:rPr>
          <w:sz w:val="24"/>
        </w:rPr>
        <w:t xml:space="preserve">foi de </w:t>
      </w:r>
      <w:r w:rsidR="009D5712">
        <w:rPr>
          <w:sz w:val="24"/>
        </w:rPr>
        <w:t>1,73</w:t>
      </w:r>
      <w:r>
        <w:rPr>
          <w:sz w:val="24"/>
        </w:rPr>
        <w:t>%</w:t>
      </w:r>
      <w:r w:rsidR="00AE2D32">
        <w:rPr>
          <w:sz w:val="24"/>
        </w:rPr>
        <w:t xml:space="preserve"> (</w:t>
      </w:r>
      <w:r w:rsidR="009D5712">
        <w:rPr>
          <w:sz w:val="24"/>
        </w:rPr>
        <w:t>um</w:t>
      </w:r>
      <w:r w:rsidR="00AE2D32">
        <w:rPr>
          <w:sz w:val="24"/>
        </w:rPr>
        <w:t xml:space="preserve"> inteiro e </w:t>
      </w:r>
      <w:r w:rsidR="009D5712">
        <w:rPr>
          <w:sz w:val="24"/>
        </w:rPr>
        <w:t xml:space="preserve">setenta e três </w:t>
      </w:r>
      <w:r w:rsidR="00AE2D32">
        <w:rPr>
          <w:sz w:val="24"/>
        </w:rPr>
        <w:t>décimos por cento)</w:t>
      </w:r>
      <w:r w:rsidR="00192F24">
        <w:rPr>
          <w:sz w:val="24"/>
        </w:rPr>
        <w:t>.</w:t>
      </w:r>
    </w:p>
    <w:p w:rsidR="007376C6" w:rsidRDefault="007376C6" w:rsidP="009362C7">
      <w:pPr>
        <w:ind w:right="-1" w:firstLine="708"/>
        <w:jc w:val="both"/>
        <w:rPr>
          <w:sz w:val="24"/>
        </w:rPr>
      </w:pPr>
    </w:p>
    <w:p w:rsidR="00855BE0" w:rsidRDefault="00855BE0" w:rsidP="009362C7">
      <w:pPr>
        <w:ind w:right="-1"/>
        <w:jc w:val="both"/>
        <w:rPr>
          <w:b/>
          <w:sz w:val="24"/>
        </w:rPr>
      </w:pPr>
      <w:r>
        <w:rPr>
          <w:b/>
          <w:sz w:val="24"/>
        </w:rPr>
        <w:t>DECRET</w:t>
      </w:r>
      <w:r w:rsidR="007376C6">
        <w:rPr>
          <w:b/>
          <w:sz w:val="24"/>
        </w:rPr>
        <w:t>O</w:t>
      </w:r>
      <w:r w:rsidR="009362C7">
        <w:rPr>
          <w:b/>
          <w:sz w:val="24"/>
        </w:rPr>
        <w:t>:</w:t>
      </w:r>
    </w:p>
    <w:p w:rsidR="00855BE0" w:rsidRDefault="00855BE0" w:rsidP="009362C7">
      <w:pPr>
        <w:ind w:right="-1"/>
        <w:jc w:val="both"/>
        <w:rPr>
          <w:sz w:val="24"/>
        </w:rPr>
      </w:pPr>
    </w:p>
    <w:p w:rsidR="00227EDE" w:rsidRDefault="00855BE0" w:rsidP="00813641">
      <w:pPr>
        <w:ind w:right="-1"/>
        <w:jc w:val="both"/>
        <w:rPr>
          <w:sz w:val="24"/>
        </w:rPr>
      </w:pPr>
      <w:r>
        <w:rPr>
          <w:sz w:val="24"/>
        </w:rPr>
        <w:tab/>
      </w:r>
      <w:r w:rsidR="00813641">
        <w:rPr>
          <w:sz w:val="24"/>
        </w:rPr>
        <w:t xml:space="preserve">Art. </w:t>
      </w:r>
      <w:r w:rsidR="00B01029">
        <w:rPr>
          <w:sz w:val="24"/>
        </w:rPr>
        <w:t>1</w:t>
      </w:r>
      <w:r w:rsidR="00101217">
        <w:rPr>
          <w:sz w:val="24"/>
        </w:rPr>
        <w:t xml:space="preserve">.º </w:t>
      </w:r>
      <w:r w:rsidR="00813641">
        <w:rPr>
          <w:sz w:val="24"/>
        </w:rPr>
        <w:t>No</w:t>
      </w:r>
      <w:r w:rsidR="00227EDE">
        <w:rPr>
          <w:sz w:val="24"/>
        </w:rPr>
        <w:t>s serviços de construções de prédios residenciais, comerciais e industriais de alvenaria e nas construções comerciais e industriais com cobertura metálica, o Imposto Sobre Serviço de Qualquer Natureza</w:t>
      </w:r>
      <w:r w:rsidR="005909E3">
        <w:rPr>
          <w:sz w:val="24"/>
        </w:rPr>
        <w:t xml:space="preserve"> </w:t>
      </w:r>
      <w:r w:rsidR="00227EDE">
        <w:rPr>
          <w:sz w:val="24"/>
        </w:rPr>
        <w:t xml:space="preserve">será cobrado com base no valor da mão de obra da construção, conforme projeto aprovado pela Prefeitura Municipal, levando-se em consideração </w:t>
      </w:r>
      <w:r w:rsidR="00AE2D32">
        <w:rPr>
          <w:sz w:val="24"/>
        </w:rPr>
        <w:t xml:space="preserve">a </w:t>
      </w:r>
      <w:r w:rsidR="00227EDE">
        <w:rPr>
          <w:sz w:val="24"/>
        </w:rPr>
        <w:t>área construída.</w:t>
      </w:r>
    </w:p>
    <w:p w:rsidR="00227EDE" w:rsidRDefault="00227EDE" w:rsidP="00813641">
      <w:pPr>
        <w:ind w:right="-1"/>
        <w:jc w:val="both"/>
        <w:rPr>
          <w:sz w:val="24"/>
        </w:rPr>
      </w:pPr>
    </w:p>
    <w:p w:rsidR="00227EDE" w:rsidRDefault="00227EDE" w:rsidP="00227EDE">
      <w:pPr>
        <w:ind w:right="-1" w:firstLine="708"/>
        <w:jc w:val="both"/>
        <w:rPr>
          <w:sz w:val="24"/>
        </w:rPr>
      </w:pPr>
      <w:r>
        <w:rPr>
          <w:sz w:val="24"/>
        </w:rPr>
        <w:t>§ 1</w:t>
      </w:r>
      <w:r w:rsidR="00746758">
        <w:rPr>
          <w:sz w:val="24"/>
        </w:rPr>
        <w:t>.</w:t>
      </w:r>
      <w:r>
        <w:rPr>
          <w:sz w:val="24"/>
        </w:rPr>
        <w:t>º Nas construções residenciais, comerciais e industriais de alvenaria de:</w:t>
      </w:r>
    </w:p>
    <w:p w:rsidR="00227EDE" w:rsidRDefault="00227EDE" w:rsidP="00227EDE">
      <w:pPr>
        <w:ind w:right="-1" w:firstLine="708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031"/>
      </w:tblGrid>
      <w:tr w:rsidR="0087167D" w:rsidRPr="004E3E3B" w:rsidTr="004E3E3B">
        <w:trPr>
          <w:trHeight w:val="304"/>
        </w:trPr>
        <w:tc>
          <w:tcPr>
            <w:tcW w:w="4789" w:type="dxa"/>
            <w:shd w:val="clear" w:color="auto" w:fill="auto"/>
          </w:tcPr>
          <w:p w:rsidR="0087167D" w:rsidRPr="004E3E3B" w:rsidRDefault="0087167D" w:rsidP="004E3E3B">
            <w:pPr>
              <w:ind w:right="-1"/>
              <w:jc w:val="both"/>
              <w:rPr>
                <w:sz w:val="24"/>
              </w:rPr>
            </w:pPr>
            <w:r w:rsidRPr="004E3E3B">
              <w:rPr>
                <w:sz w:val="24"/>
              </w:rPr>
              <w:t>Até 100 metros quadrados (tipo econômico)</w:t>
            </w:r>
          </w:p>
        </w:tc>
        <w:tc>
          <w:tcPr>
            <w:tcW w:w="4031" w:type="dxa"/>
            <w:shd w:val="clear" w:color="auto" w:fill="auto"/>
          </w:tcPr>
          <w:p w:rsidR="0087167D" w:rsidRPr="004E3E3B" w:rsidRDefault="0087167D" w:rsidP="00BF2C26">
            <w:pPr>
              <w:ind w:right="-1"/>
              <w:jc w:val="both"/>
              <w:rPr>
                <w:sz w:val="24"/>
              </w:rPr>
            </w:pPr>
            <w:r w:rsidRPr="004E3E3B">
              <w:rPr>
                <w:sz w:val="24"/>
              </w:rPr>
              <w:t xml:space="preserve">R$ </w:t>
            </w:r>
            <w:r w:rsidR="0011516E">
              <w:rPr>
                <w:sz w:val="24"/>
              </w:rPr>
              <w:t>4</w:t>
            </w:r>
            <w:r w:rsidR="00BF2C26">
              <w:rPr>
                <w:sz w:val="24"/>
              </w:rPr>
              <w:t>5,52</w:t>
            </w:r>
            <w:r w:rsidRPr="004E3E3B">
              <w:rPr>
                <w:sz w:val="24"/>
              </w:rPr>
              <w:t xml:space="preserve"> por metro quadrado</w:t>
            </w:r>
          </w:p>
        </w:tc>
      </w:tr>
      <w:tr w:rsidR="0087167D" w:rsidRPr="004E3E3B" w:rsidTr="004E3E3B">
        <w:trPr>
          <w:trHeight w:val="321"/>
        </w:trPr>
        <w:tc>
          <w:tcPr>
            <w:tcW w:w="4789" w:type="dxa"/>
            <w:shd w:val="clear" w:color="auto" w:fill="auto"/>
          </w:tcPr>
          <w:p w:rsidR="0087167D" w:rsidRPr="004E3E3B" w:rsidRDefault="0087167D" w:rsidP="004E3E3B">
            <w:pPr>
              <w:ind w:right="-1"/>
              <w:jc w:val="both"/>
              <w:rPr>
                <w:sz w:val="24"/>
              </w:rPr>
            </w:pPr>
            <w:r w:rsidRPr="004E3E3B">
              <w:rPr>
                <w:sz w:val="24"/>
              </w:rPr>
              <w:t>De 100,01 a 150,00 metros quadrados</w:t>
            </w:r>
          </w:p>
        </w:tc>
        <w:tc>
          <w:tcPr>
            <w:tcW w:w="4031" w:type="dxa"/>
            <w:shd w:val="clear" w:color="auto" w:fill="auto"/>
          </w:tcPr>
          <w:p w:rsidR="0087167D" w:rsidRPr="004E3E3B" w:rsidRDefault="0087167D" w:rsidP="00BF2C26">
            <w:pPr>
              <w:ind w:right="-1"/>
              <w:jc w:val="both"/>
              <w:rPr>
                <w:sz w:val="24"/>
              </w:rPr>
            </w:pPr>
            <w:r w:rsidRPr="004E3E3B">
              <w:rPr>
                <w:sz w:val="24"/>
              </w:rPr>
              <w:t xml:space="preserve">R$ </w:t>
            </w:r>
            <w:r w:rsidR="00BF2C26">
              <w:rPr>
                <w:sz w:val="24"/>
              </w:rPr>
              <w:t>71,53</w:t>
            </w:r>
            <w:r w:rsidRPr="004E3E3B">
              <w:rPr>
                <w:sz w:val="24"/>
              </w:rPr>
              <w:t xml:space="preserve"> por metro quadrado</w:t>
            </w:r>
          </w:p>
        </w:tc>
      </w:tr>
      <w:tr w:rsidR="0087167D" w:rsidRPr="004E3E3B" w:rsidTr="004E3E3B">
        <w:trPr>
          <w:trHeight w:val="321"/>
        </w:trPr>
        <w:tc>
          <w:tcPr>
            <w:tcW w:w="4789" w:type="dxa"/>
            <w:shd w:val="clear" w:color="auto" w:fill="auto"/>
          </w:tcPr>
          <w:p w:rsidR="0087167D" w:rsidRPr="004E3E3B" w:rsidRDefault="0087167D" w:rsidP="004E3E3B">
            <w:pPr>
              <w:ind w:right="-1"/>
              <w:jc w:val="both"/>
              <w:rPr>
                <w:sz w:val="24"/>
              </w:rPr>
            </w:pPr>
            <w:r w:rsidRPr="004E3E3B">
              <w:rPr>
                <w:sz w:val="24"/>
              </w:rPr>
              <w:t>Acima de 150,00 metros quadrados</w:t>
            </w:r>
          </w:p>
        </w:tc>
        <w:tc>
          <w:tcPr>
            <w:tcW w:w="4031" w:type="dxa"/>
            <w:shd w:val="clear" w:color="auto" w:fill="auto"/>
          </w:tcPr>
          <w:p w:rsidR="0087167D" w:rsidRPr="004E3E3B" w:rsidRDefault="0087167D" w:rsidP="00BF2C26">
            <w:pPr>
              <w:ind w:right="-1"/>
              <w:jc w:val="both"/>
              <w:rPr>
                <w:sz w:val="24"/>
              </w:rPr>
            </w:pPr>
            <w:r w:rsidRPr="004E3E3B">
              <w:rPr>
                <w:sz w:val="24"/>
              </w:rPr>
              <w:t xml:space="preserve">R$ </w:t>
            </w:r>
            <w:r w:rsidR="00BF2C26">
              <w:rPr>
                <w:sz w:val="24"/>
              </w:rPr>
              <w:t>97,54</w:t>
            </w:r>
            <w:proofErr w:type="gramStart"/>
            <w:r w:rsidR="00BF2C26">
              <w:rPr>
                <w:sz w:val="24"/>
              </w:rPr>
              <w:t xml:space="preserve"> </w:t>
            </w:r>
            <w:r w:rsidRPr="004E3E3B">
              <w:rPr>
                <w:sz w:val="24"/>
              </w:rPr>
              <w:t xml:space="preserve"> </w:t>
            </w:r>
            <w:proofErr w:type="gramEnd"/>
            <w:r w:rsidRPr="004E3E3B">
              <w:rPr>
                <w:sz w:val="24"/>
              </w:rPr>
              <w:t>por metro quadrado</w:t>
            </w:r>
          </w:p>
        </w:tc>
      </w:tr>
    </w:tbl>
    <w:p w:rsidR="00227EDE" w:rsidRDefault="00227EDE" w:rsidP="00227EDE">
      <w:pPr>
        <w:ind w:right="-1" w:firstLine="708"/>
        <w:jc w:val="both"/>
        <w:rPr>
          <w:sz w:val="24"/>
        </w:rPr>
      </w:pPr>
    </w:p>
    <w:p w:rsidR="00227EDE" w:rsidRDefault="00227EDE" w:rsidP="00227EDE">
      <w:pPr>
        <w:ind w:right="-1" w:firstLine="708"/>
        <w:jc w:val="both"/>
        <w:rPr>
          <w:sz w:val="24"/>
        </w:rPr>
      </w:pPr>
      <w:r>
        <w:rPr>
          <w:sz w:val="24"/>
        </w:rPr>
        <w:t>§ 2</w:t>
      </w:r>
      <w:r w:rsidR="00746758">
        <w:rPr>
          <w:sz w:val="24"/>
        </w:rPr>
        <w:t>.</w:t>
      </w:r>
      <w:r>
        <w:rPr>
          <w:sz w:val="24"/>
        </w:rPr>
        <w:t>º Nas construções comerciais e industriais, com cobertura metálica de:</w:t>
      </w:r>
    </w:p>
    <w:p w:rsidR="00227EDE" w:rsidRDefault="00227EDE" w:rsidP="00227EDE">
      <w:pPr>
        <w:ind w:right="-1" w:firstLine="708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020"/>
      </w:tblGrid>
      <w:tr w:rsidR="0087167D" w:rsidRPr="004E3E3B" w:rsidTr="004E3E3B">
        <w:trPr>
          <w:trHeight w:val="263"/>
        </w:trPr>
        <w:tc>
          <w:tcPr>
            <w:tcW w:w="4786" w:type="dxa"/>
            <w:shd w:val="clear" w:color="auto" w:fill="auto"/>
          </w:tcPr>
          <w:p w:rsidR="0087167D" w:rsidRPr="004E3E3B" w:rsidRDefault="0087167D" w:rsidP="004E3E3B">
            <w:pPr>
              <w:ind w:right="-1"/>
              <w:jc w:val="both"/>
              <w:rPr>
                <w:sz w:val="24"/>
              </w:rPr>
            </w:pPr>
            <w:r w:rsidRPr="004E3E3B">
              <w:rPr>
                <w:sz w:val="24"/>
              </w:rPr>
              <w:t>Qualquer área</w:t>
            </w:r>
          </w:p>
        </w:tc>
        <w:tc>
          <w:tcPr>
            <w:tcW w:w="4020" w:type="dxa"/>
            <w:shd w:val="clear" w:color="auto" w:fill="auto"/>
          </w:tcPr>
          <w:p w:rsidR="0087167D" w:rsidRPr="004E3E3B" w:rsidRDefault="0087167D" w:rsidP="00BF2C26">
            <w:pPr>
              <w:ind w:right="-1"/>
              <w:jc w:val="both"/>
              <w:rPr>
                <w:sz w:val="24"/>
              </w:rPr>
            </w:pPr>
            <w:r w:rsidRPr="004E3E3B">
              <w:rPr>
                <w:sz w:val="24"/>
              </w:rPr>
              <w:t xml:space="preserve">R$ </w:t>
            </w:r>
            <w:r w:rsidR="00122520">
              <w:rPr>
                <w:sz w:val="24"/>
              </w:rPr>
              <w:t>39</w:t>
            </w:r>
            <w:bookmarkStart w:id="0" w:name="_GoBack"/>
            <w:bookmarkEnd w:id="0"/>
            <w:r w:rsidR="00BF2C26">
              <w:rPr>
                <w:sz w:val="24"/>
              </w:rPr>
              <w:t>,02</w:t>
            </w:r>
            <w:r w:rsidRPr="004E3E3B">
              <w:rPr>
                <w:sz w:val="24"/>
              </w:rPr>
              <w:t xml:space="preserve"> por metro quadrado</w:t>
            </w:r>
          </w:p>
        </w:tc>
      </w:tr>
      <w:tr w:rsidR="0087167D" w:rsidRPr="004E3E3B" w:rsidTr="004E3E3B">
        <w:trPr>
          <w:trHeight w:val="292"/>
        </w:trPr>
        <w:tc>
          <w:tcPr>
            <w:tcW w:w="4786" w:type="dxa"/>
            <w:shd w:val="clear" w:color="auto" w:fill="auto"/>
          </w:tcPr>
          <w:p w:rsidR="0087167D" w:rsidRPr="004E3E3B" w:rsidRDefault="0087167D" w:rsidP="004E3E3B">
            <w:pPr>
              <w:ind w:right="-1"/>
              <w:jc w:val="both"/>
              <w:rPr>
                <w:sz w:val="24"/>
              </w:rPr>
            </w:pPr>
            <w:r w:rsidRPr="004E3E3B">
              <w:rPr>
                <w:sz w:val="24"/>
              </w:rPr>
              <w:t>Galpão sem fechamento nas laterais</w:t>
            </w:r>
          </w:p>
        </w:tc>
        <w:tc>
          <w:tcPr>
            <w:tcW w:w="4020" w:type="dxa"/>
            <w:shd w:val="clear" w:color="auto" w:fill="auto"/>
          </w:tcPr>
          <w:p w:rsidR="0087167D" w:rsidRPr="004E3E3B" w:rsidRDefault="00AE2D32" w:rsidP="00BF2C26">
            <w:pPr>
              <w:ind w:right="-1"/>
              <w:jc w:val="both"/>
              <w:rPr>
                <w:sz w:val="24"/>
              </w:rPr>
            </w:pPr>
            <w:r w:rsidRPr="004E3E3B">
              <w:rPr>
                <w:sz w:val="24"/>
              </w:rPr>
              <w:t xml:space="preserve">R$ </w:t>
            </w:r>
            <w:r w:rsidR="0011516E">
              <w:rPr>
                <w:sz w:val="24"/>
              </w:rPr>
              <w:t>2</w:t>
            </w:r>
            <w:r w:rsidR="00BF2C26">
              <w:rPr>
                <w:sz w:val="24"/>
              </w:rPr>
              <w:t>6,01</w:t>
            </w:r>
            <w:r w:rsidRPr="004E3E3B">
              <w:rPr>
                <w:sz w:val="24"/>
              </w:rPr>
              <w:t xml:space="preserve"> </w:t>
            </w:r>
            <w:r w:rsidR="0087167D" w:rsidRPr="004E3E3B">
              <w:rPr>
                <w:sz w:val="24"/>
              </w:rPr>
              <w:t>por metro quadrado</w:t>
            </w:r>
          </w:p>
        </w:tc>
      </w:tr>
    </w:tbl>
    <w:p w:rsidR="00227EDE" w:rsidRDefault="00227EDE" w:rsidP="00227EDE">
      <w:pPr>
        <w:ind w:right="-1" w:firstLine="708"/>
        <w:jc w:val="both"/>
        <w:rPr>
          <w:sz w:val="24"/>
        </w:rPr>
      </w:pPr>
    </w:p>
    <w:p w:rsidR="00C714AE" w:rsidRDefault="009F3E44">
      <w:pPr>
        <w:pStyle w:val="Corpodetex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Art. 2</w:t>
      </w:r>
      <w:r w:rsidR="0010121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º </w:t>
      </w:r>
      <w:r w:rsidR="00746758" w:rsidRPr="00746758">
        <w:rPr>
          <w:rFonts w:ascii="Times New Roman" w:hAnsi="Times New Roman"/>
          <w:sz w:val="24"/>
        </w:rPr>
        <w:t>Este Decreto entra em vigor na data de sua publicação, revogadas as disposições em contrário, produzindo seus efeitos a partir de 01 de janeiro de 2018</w:t>
      </w:r>
      <w:r w:rsidR="006954C8">
        <w:rPr>
          <w:rFonts w:ascii="Times New Roman" w:hAnsi="Times New Roman"/>
          <w:sz w:val="24"/>
        </w:rPr>
        <w:t>.</w:t>
      </w:r>
    </w:p>
    <w:p w:rsidR="009362C7" w:rsidRDefault="009362C7">
      <w:pPr>
        <w:pStyle w:val="Corpodetexto"/>
        <w:ind w:firstLine="708"/>
        <w:rPr>
          <w:rFonts w:ascii="Times New Roman" w:hAnsi="Times New Roman"/>
          <w:sz w:val="24"/>
        </w:rPr>
      </w:pPr>
    </w:p>
    <w:p w:rsidR="006954C8" w:rsidRDefault="006954C8">
      <w:pPr>
        <w:pStyle w:val="Corpodetexto"/>
        <w:ind w:firstLine="708"/>
        <w:rPr>
          <w:rFonts w:ascii="Times New Roman" w:hAnsi="Times New Roman"/>
          <w:sz w:val="24"/>
        </w:rPr>
      </w:pPr>
    </w:p>
    <w:p w:rsidR="008E268D" w:rsidRDefault="008E268D">
      <w:pPr>
        <w:pStyle w:val="Corpodetexto"/>
        <w:ind w:firstLine="708"/>
        <w:rPr>
          <w:rFonts w:ascii="Times New Roman" w:hAnsi="Times New Roman"/>
          <w:sz w:val="24"/>
        </w:rPr>
      </w:pPr>
    </w:p>
    <w:p w:rsidR="00855BE0" w:rsidRDefault="00746758" w:rsidP="00746758">
      <w:pPr>
        <w:pStyle w:val="Corpodetex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FLÁ</w:t>
      </w:r>
      <w:r w:rsidR="00BF2C26">
        <w:rPr>
          <w:rFonts w:ascii="Times New Roman" w:hAnsi="Times New Roman"/>
          <w:sz w:val="24"/>
        </w:rPr>
        <w:t xml:space="preserve">VIO PRANDI FRANCO </w:t>
      </w:r>
    </w:p>
    <w:p w:rsidR="00855BE0" w:rsidRDefault="00855BE0" w:rsidP="00746758">
      <w:pPr>
        <w:pStyle w:val="Corpodetex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Prefeit</w:t>
      </w:r>
      <w:r w:rsidR="0011516E">
        <w:rPr>
          <w:rFonts w:ascii="Times New Roman" w:hAnsi="Times New Roman"/>
          <w:sz w:val="24"/>
        </w:rPr>
        <w:t>o</w:t>
      </w:r>
      <w:r w:rsidR="0014171F">
        <w:rPr>
          <w:rFonts w:ascii="Times New Roman" w:hAnsi="Times New Roman"/>
          <w:sz w:val="24"/>
        </w:rPr>
        <w:t xml:space="preserve"> do Município</w:t>
      </w:r>
    </w:p>
    <w:p w:rsidR="00855BE0" w:rsidRDefault="00855BE0">
      <w:pPr>
        <w:pStyle w:val="Corpodetexto"/>
        <w:ind w:firstLine="708"/>
        <w:rPr>
          <w:rFonts w:ascii="Times New Roman" w:hAnsi="Times New Roman"/>
          <w:sz w:val="24"/>
        </w:rPr>
      </w:pPr>
    </w:p>
    <w:p w:rsidR="001F13DE" w:rsidRDefault="001F13DE">
      <w:pPr>
        <w:pStyle w:val="Corpodetexto"/>
        <w:ind w:firstLine="708"/>
        <w:rPr>
          <w:rFonts w:ascii="Times New Roman" w:hAnsi="Times New Roman"/>
          <w:sz w:val="24"/>
        </w:rPr>
      </w:pPr>
    </w:p>
    <w:p w:rsidR="00855BE0" w:rsidRDefault="00855BE0">
      <w:pPr>
        <w:pStyle w:val="Corpodetex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Registrado e Publicado:</w:t>
      </w:r>
    </w:p>
    <w:p w:rsidR="008E268D" w:rsidRDefault="008E268D">
      <w:pPr>
        <w:pStyle w:val="Corpodetexto"/>
        <w:rPr>
          <w:rFonts w:ascii="Times New Roman" w:hAnsi="Times New Roman"/>
          <w:sz w:val="24"/>
        </w:rPr>
      </w:pPr>
    </w:p>
    <w:p w:rsidR="008E268D" w:rsidRDefault="008E268D">
      <w:pPr>
        <w:pStyle w:val="Corpodetexto"/>
        <w:rPr>
          <w:rFonts w:ascii="Times New Roman" w:hAnsi="Times New Roman"/>
          <w:sz w:val="24"/>
        </w:rPr>
      </w:pPr>
    </w:p>
    <w:p w:rsidR="008E268D" w:rsidRPr="008E268D" w:rsidRDefault="0011516E" w:rsidP="008E268D">
      <w:pPr>
        <w:rPr>
          <w:sz w:val="24"/>
        </w:rPr>
      </w:pPr>
      <w:r>
        <w:rPr>
          <w:sz w:val="24"/>
        </w:rPr>
        <w:t>FRANCISCO MELFI</w:t>
      </w:r>
    </w:p>
    <w:p w:rsidR="008E268D" w:rsidRDefault="008E268D" w:rsidP="00746758">
      <w:pPr>
        <w:rPr>
          <w:sz w:val="24"/>
        </w:rPr>
      </w:pPr>
      <w:r w:rsidRPr="008E268D">
        <w:rPr>
          <w:sz w:val="24"/>
        </w:rPr>
        <w:t>Secretari</w:t>
      </w:r>
      <w:r w:rsidR="0011516E">
        <w:rPr>
          <w:sz w:val="24"/>
        </w:rPr>
        <w:t>o</w:t>
      </w:r>
      <w:r w:rsidRPr="008E268D">
        <w:rPr>
          <w:sz w:val="24"/>
        </w:rPr>
        <w:t xml:space="preserve"> Municipal de Administração</w:t>
      </w:r>
    </w:p>
    <w:sectPr w:rsidR="008E268D" w:rsidSect="00746758">
      <w:footerReference w:type="even" r:id="rId8"/>
      <w:footerReference w:type="default" r:id="rId9"/>
      <w:pgSz w:w="11907" w:h="16840" w:code="9"/>
      <w:pgMar w:top="2269" w:right="1134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F6" w:rsidRDefault="002020F6">
      <w:r>
        <w:separator/>
      </w:r>
    </w:p>
  </w:endnote>
  <w:endnote w:type="continuationSeparator" w:id="0">
    <w:p w:rsidR="002020F6" w:rsidRDefault="002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7D" w:rsidRDefault="00C01FF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7167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167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7167D" w:rsidRDefault="008716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7D" w:rsidRDefault="00C01FF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7167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25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7167D" w:rsidRDefault="0087167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F6" w:rsidRDefault="002020F6">
      <w:r>
        <w:separator/>
      </w:r>
    </w:p>
  </w:footnote>
  <w:footnote w:type="continuationSeparator" w:id="0">
    <w:p w:rsidR="002020F6" w:rsidRDefault="0020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A4C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822A0B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6D4827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F63482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C63472E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E"/>
    <w:rsid w:val="00006952"/>
    <w:rsid w:val="000128FE"/>
    <w:rsid w:val="00013562"/>
    <w:rsid w:val="00014354"/>
    <w:rsid w:val="00020FE0"/>
    <w:rsid w:val="00022159"/>
    <w:rsid w:val="00025A85"/>
    <w:rsid w:val="000262AC"/>
    <w:rsid w:val="00026397"/>
    <w:rsid w:val="00026A56"/>
    <w:rsid w:val="00037CB3"/>
    <w:rsid w:val="00037EF6"/>
    <w:rsid w:val="00047D1F"/>
    <w:rsid w:val="0006277F"/>
    <w:rsid w:val="00063893"/>
    <w:rsid w:val="000665D6"/>
    <w:rsid w:val="0007054F"/>
    <w:rsid w:val="000741D4"/>
    <w:rsid w:val="00074F5E"/>
    <w:rsid w:val="00075318"/>
    <w:rsid w:val="00094C40"/>
    <w:rsid w:val="00094D9D"/>
    <w:rsid w:val="000A1AF2"/>
    <w:rsid w:val="000A538C"/>
    <w:rsid w:val="000A5394"/>
    <w:rsid w:val="000A7C61"/>
    <w:rsid w:val="000B2B2E"/>
    <w:rsid w:val="000B34A0"/>
    <w:rsid w:val="000C30D2"/>
    <w:rsid w:val="000D21AB"/>
    <w:rsid w:val="000D40C9"/>
    <w:rsid w:val="000D42D6"/>
    <w:rsid w:val="000E4FD4"/>
    <w:rsid w:val="000E523F"/>
    <w:rsid w:val="000E74CE"/>
    <w:rsid w:val="000F42D2"/>
    <w:rsid w:val="00100B60"/>
    <w:rsid w:val="00101217"/>
    <w:rsid w:val="00102615"/>
    <w:rsid w:val="001055EF"/>
    <w:rsid w:val="001074E9"/>
    <w:rsid w:val="0011516E"/>
    <w:rsid w:val="00120F24"/>
    <w:rsid w:val="00121113"/>
    <w:rsid w:val="001224B4"/>
    <w:rsid w:val="00122520"/>
    <w:rsid w:val="00137CED"/>
    <w:rsid w:val="00140FDD"/>
    <w:rsid w:val="0014171F"/>
    <w:rsid w:val="00153B79"/>
    <w:rsid w:val="00161563"/>
    <w:rsid w:val="00173D92"/>
    <w:rsid w:val="0018504E"/>
    <w:rsid w:val="00185BBF"/>
    <w:rsid w:val="00186E2D"/>
    <w:rsid w:val="00187A5B"/>
    <w:rsid w:val="00192F24"/>
    <w:rsid w:val="00194008"/>
    <w:rsid w:val="00194BB2"/>
    <w:rsid w:val="001962BD"/>
    <w:rsid w:val="001A792A"/>
    <w:rsid w:val="001A7B5E"/>
    <w:rsid w:val="001B43CD"/>
    <w:rsid w:val="001C160D"/>
    <w:rsid w:val="001C4F68"/>
    <w:rsid w:val="001D085E"/>
    <w:rsid w:val="001D0AC5"/>
    <w:rsid w:val="001D20EE"/>
    <w:rsid w:val="001D4190"/>
    <w:rsid w:val="001E35E0"/>
    <w:rsid w:val="001E7EC5"/>
    <w:rsid w:val="001F13DE"/>
    <w:rsid w:val="002020F6"/>
    <w:rsid w:val="00207314"/>
    <w:rsid w:val="002108B9"/>
    <w:rsid w:val="0021717D"/>
    <w:rsid w:val="002175A8"/>
    <w:rsid w:val="00222F60"/>
    <w:rsid w:val="00224DB1"/>
    <w:rsid w:val="00224FD2"/>
    <w:rsid w:val="00227EDE"/>
    <w:rsid w:val="00232866"/>
    <w:rsid w:val="002408EB"/>
    <w:rsid w:val="0024599D"/>
    <w:rsid w:val="00246FE8"/>
    <w:rsid w:val="00257A33"/>
    <w:rsid w:val="0026412B"/>
    <w:rsid w:val="0027094E"/>
    <w:rsid w:val="00270EB1"/>
    <w:rsid w:val="00272233"/>
    <w:rsid w:val="00285D0D"/>
    <w:rsid w:val="002906A8"/>
    <w:rsid w:val="002926C2"/>
    <w:rsid w:val="00294A85"/>
    <w:rsid w:val="002A01FE"/>
    <w:rsid w:val="002A0E74"/>
    <w:rsid w:val="002B1B82"/>
    <w:rsid w:val="002B5A89"/>
    <w:rsid w:val="002D7685"/>
    <w:rsid w:val="002E55A3"/>
    <w:rsid w:val="002F5570"/>
    <w:rsid w:val="0030123C"/>
    <w:rsid w:val="003017B3"/>
    <w:rsid w:val="0030715F"/>
    <w:rsid w:val="00307C94"/>
    <w:rsid w:val="00310CB6"/>
    <w:rsid w:val="00326B54"/>
    <w:rsid w:val="00331159"/>
    <w:rsid w:val="0033769A"/>
    <w:rsid w:val="00340962"/>
    <w:rsid w:val="00343B71"/>
    <w:rsid w:val="00352FE1"/>
    <w:rsid w:val="00354F16"/>
    <w:rsid w:val="003557F4"/>
    <w:rsid w:val="00360263"/>
    <w:rsid w:val="003627C4"/>
    <w:rsid w:val="00367A79"/>
    <w:rsid w:val="00367F7E"/>
    <w:rsid w:val="003732E5"/>
    <w:rsid w:val="00383B7A"/>
    <w:rsid w:val="003865D0"/>
    <w:rsid w:val="00390C19"/>
    <w:rsid w:val="00397821"/>
    <w:rsid w:val="003A4EBF"/>
    <w:rsid w:val="003B34D3"/>
    <w:rsid w:val="003B3BBB"/>
    <w:rsid w:val="003B56FA"/>
    <w:rsid w:val="003B6A8D"/>
    <w:rsid w:val="003B7C5F"/>
    <w:rsid w:val="003D18EF"/>
    <w:rsid w:val="003D22F5"/>
    <w:rsid w:val="003D34A0"/>
    <w:rsid w:val="003D6DB8"/>
    <w:rsid w:val="003F40EE"/>
    <w:rsid w:val="004029F6"/>
    <w:rsid w:val="004131C4"/>
    <w:rsid w:val="0041436E"/>
    <w:rsid w:val="00420322"/>
    <w:rsid w:val="00423011"/>
    <w:rsid w:val="0042406C"/>
    <w:rsid w:val="00424379"/>
    <w:rsid w:val="004348EB"/>
    <w:rsid w:val="004352A3"/>
    <w:rsid w:val="004400A6"/>
    <w:rsid w:val="00445CB6"/>
    <w:rsid w:val="00450E3B"/>
    <w:rsid w:val="00452C3B"/>
    <w:rsid w:val="00463474"/>
    <w:rsid w:val="004700E7"/>
    <w:rsid w:val="00473CFF"/>
    <w:rsid w:val="00473FA8"/>
    <w:rsid w:val="004753EB"/>
    <w:rsid w:val="0048043F"/>
    <w:rsid w:val="00480AFC"/>
    <w:rsid w:val="00492347"/>
    <w:rsid w:val="00494176"/>
    <w:rsid w:val="004A01C4"/>
    <w:rsid w:val="004B24F0"/>
    <w:rsid w:val="004B4BA6"/>
    <w:rsid w:val="004C3348"/>
    <w:rsid w:val="004D6C46"/>
    <w:rsid w:val="004E046F"/>
    <w:rsid w:val="004E3399"/>
    <w:rsid w:val="004E3E3B"/>
    <w:rsid w:val="004E4AEB"/>
    <w:rsid w:val="004E752D"/>
    <w:rsid w:val="004F3A6B"/>
    <w:rsid w:val="005023A7"/>
    <w:rsid w:val="00504366"/>
    <w:rsid w:val="00504B5B"/>
    <w:rsid w:val="005060F5"/>
    <w:rsid w:val="00506E9A"/>
    <w:rsid w:val="00510D7A"/>
    <w:rsid w:val="0051250D"/>
    <w:rsid w:val="005146D2"/>
    <w:rsid w:val="00517486"/>
    <w:rsid w:val="00522491"/>
    <w:rsid w:val="0052739B"/>
    <w:rsid w:val="005310BD"/>
    <w:rsid w:val="005438FB"/>
    <w:rsid w:val="005520C5"/>
    <w:rsid w:val="00553E75"/>
    <w:rsid w:val="00561F38"/>
    <w:rsid w:val="00565AE1"/>
    <w:rsid w:val="00571E42"/>
    <w:rsid w:val="00581389"/>
    <w:rsid w:val="005904C7"/>
    <w:rsid w:val="005909E3"/>
    <w:rsid w:val="00594114"/>
    <w:rsid w:val="00596756"/>
    <w:rsid w:val="00597E83"/>
    <w:rsid w:val="005A06F2"/>
    <w:rsid w:val="005B1DB4"/>
    <w:rsid w:val="005C2D02"/>
    <w:rsid w:val="005D1007"/>
    <w:rsid w:val="005D5B59"/>
    <w:rsid w:val="005D684E"/>
    <w:rsid w:val="005E784B"/>
    <w:rsid w:val="005F163B"/>
    <w:rsid w:val="005F3150"/>
    <w:rsid w:val="005F61BE"/>
    <w:rsid w:val="005F63B8"/>
    <w:rsid w:val="005F704C"/>
    <w:rsid w:val="00604573"/>
    <w:rsid w:val="00605516"/>
    <w:rsid w:val="00610B5D"/>
    <w:rsid w:val="00611D0E"/>
    <w:rsid w:val="006137B2"/>
    <w:rsid w:val="00624E4E"/>
    <w:rsid w:val="0062546D"/>
    <w:rsid w:val="00632F0E"/>
    <w:rsid w:val="006336B1"/>
    <w:rsid w:val="00641D4F"/>
    <w:rsid w:val="006549D3"/>
    <w:rsid w:val="00676CA1"/>
    <w:rsid w:val="006833A8"/>
    <w:rsid w:val="00691409"/>
    <w:rsid w:val="00695190"/>
    <w:rsid w:val="006954C8"/>
    <w:rsid w:val="006A4BA5"/>
    <w:rsid w:val="006A74F3"/>
    <w:rsid w:val="006C42B1"/>
    <w:rsid w:val="006C5128"/>
    <w:rsid w:val="006D173E"/>
    <w:rsid w:val="006D3A79"/>
    <w:rsid w:val="006E083E"/>
    <w:rsid w:val="006E339B"/>
    <w:rsid w:val="006E4B91"/>
    <w:rsid w:val="006E4DF3"/>
    <w:rsid w:val="006E5B2A"/>
    <w:rsid w:val="006F687C"/>
    <w:rsid w:val="007060AC"/>
    <w:rsid w:val="007079CF"/>
    <w:rsid w:val="00711D58"/>
    <w:rsid w:val="00717CBD"/>
    <w:rsid w:val="00722467"/>
    <w:rsid w:val="00733B9A"/>
    <w:rsid w:val="007362CD"/>
    <w:rsid w:val="007376C6"/>
    <w:rsid w:val="00737F16"/>
    <w:rsid w:val="00741311"/>
    <w:rsid w:val="00744575"/>
    <w:rsid w:val="00746758"/>
    <w:rsid w:val="007509C7"/>
    <w:rsid w:val="00756D5A"/>
    <w:rsid w:val="00757C66"/>
    <w:rsid w:val="0076546A"/>
    <w:rsid w:val="007659A9"/>
    <w:rsid w:val="0076724F"/>
    <w:rsid w:val="00773C13"/>
    <w:rsid w:val="00780CB9"/>
    <w:rsid w:val="00785790"/>
    <w:rsid w:val="007A4C52"/>
    <w:rsid w:val="007B12D0"/>
    <w:rsid w:val="007B2DB9"/>
    <w:rsid w:val="007B346F"/>
    <w:rsid w:val="007B53D3"/>
    <w:rsid w:val="007B5946"/>
    <w:rsid w:val="007D282C"/>
    <w:rsid w:val="007E0336"/>
    <w:rsid w:val="007E1AC5"/>
    <w:rsid w:val="007E5C5B"/>
    <w:rsid w:val="007F4497"/>
    <w:rsid w:val="007F552C"/>
    <w:rsid w:val="00805706"/>
    <w:rsid w:val="008124DC"/>
    <w:rsid w:val="00813641"/>
    <w:rsid w:val="00813DAF"/>
    <w:rsid w:val="00815B9A"/>
    <w:rsid w:val="008250D4"/>
    <w:rsid w:val="0082550A"/>
    <w:rsid w:val="0084521A"/>
    <w:rsid w:val="008477E0"/>
    <w:rsid w:val="00852C3F"/>
    <w:rsid w:val="00855BE0"/>
    <w:rsid w:val="00861B6D"/>
    <w:rsid w:val="00866E14"/>
    <w:rsid w:val="0087084A"/>
    <w:rsid w:val="0087167D"/>
    <w:rsid w:val="00873A3D"/>
    <w:rsid w:val="00875EDD"/>
    <w:rsid w:val="0089522B"/>
    <w:rsid w:val="008A3E7B"/>
    <w:rsid w:val="008A5025"/>
    <w:rsid w:val="008A5B36"/>
    <w:rsid w:val="008B44A0"/>
    <w:rsid w:val="008C161A"/>
    <w:rsid w:val="008C4F9A"/>
    <w:rsid w:val="008D12AB"/>
    <w:rsid w:val="008D1863"/>
    <w:rsid w:val="008D1DC9"/>
    <w:rsid w:val="008E268D"/>
    <w:rsid w:val="008F4568"/>
    <w:rsid w:val="008F7787"/>
    <w:rsid w:val="00905720"/>
    <w:rsid w:val="0091281E"/>
    <w:rsid w:val="00914D8F"/>
    <w:rsid w:val="0091593D"/>
    <w:rsid w:val="009301E7"/>
    <w:rsid w:val="009333DA"/>
    <w:rsid w:val="00933D76"/>
    <w:rsid w:val="009362C7"/>
    <w:rsid w:val="00956D8B"/>
    <w:rsid w:val="00961C0A"/>
    <w:rsid w:val="00962313"/>
    <w:rsid w:val="0096712F"/>
    <w:rsid w:val="00975C6C"/>
    <w:rsid w:val="00976270"/>
    <w:rsid w:val="00977A35"/>
    <w:rsid w:val="00985DEE"/>
    <w:rsid w:val="00990EFC"/>
    <w:rsid w:val="009A3B59"/>
    <w:rsid w:val="009A774B"/>
    <w:rsid w:val="009B62EF"/>
    <w:rsid w:val="009B799E"/>
    <w:rsid w:val="009C00BB"/>
    <w:rsid w:val="009C1FB1"/>
    <w:rsid w:val="009D4F17"/>
    <w:rsid w:val="009D5712"/>
    <w:rsid w:val="009D771E"/>
    <w:rsid w:val="009E3490"/>
    <w:rsid w:val="009E779C"/>
    <w:rsid w:val="009F3E44"/>
    <w:rsid w:val="00A01042"/>
    <w:rsid w:val="00A0288F"/>
    <w:rsid w:val="00A02D40"/>
    <w:rsid w:val="00A04121"/>
    <w:rsid w:val="00A075B9"/>
    <w:rsid w:val="00A146C7"/>
    <w:rsid w:val="00A1586F"/>
    <w:rsid w:val="00A170CE"/>
    <w:rsid w:val="00A219D7"/>
    <w:rsid w:val="00A2291C"/>
    <w:rsid w:val="00A257FC"/>
    <w:rsid w:val="00A31381"/>
    <w:rsid w:val="00A3171E"/>
    <w:rsid w:val="00A35FB0"/>
    <w:rsid w:val="00A42338"/>
    <w:rsid w:val="00A44046"/>
    <w:rsid w:val="00A441FE"/>
    <w:rsid w:val="00A47C73"/>
    <w:rsid w:val="00A57663"/>
    <w:rsid w:val="00A7069D"/>
    <w:rsid w:val="00A8094D"/>
    <w:rsid w:val="00A81651"/>
    <w:rsid w:val="00A835B3"/>
    <w:rsid w:val="00AA73FE"/>
    <w:rsid w:val="00AB7F40"/>
    <w:rsid w:val="00AC2C7D"/>
    <w:rsid w:val="00AC7EAB"/>
    <w:rsid w:val="00AD2CC7"/>
    <w:rsid w:val="00AE2D32"/>
    <w:rsid w:val="00AE5C47"/>
    <w:rsid w:val="00AF22FB"/>
    <w:rsid w:val="00B009E3"/>
    <w:rsid w:val="00B01029"/>
    <w:rsid w:val="00B05A0B"/>
    <w:rsid w:val="00B22E14"/>
    <w:rsid w:val="00B23BF5"/>
    <w:rsid w:val="00B35F09"/>
    <w:rsid w:val="00B41042"/>
    <w:rsid w:val="00B5184B"/>
    <w:rsid w:val="00B563FB"/>
    <w:rsid w:val="00B56911"/>
    <w:rsid w:val="00B57E06"/>
    <w:rsid w:val="00B63DDF"/>
    <w:rsid w:val="00B70346"/>
    <w:rsid w:val="00B724C5"/>
    <w:rsid w:val="00B741C3"/>
    <w:rsid w:val="00B75178"/>
    <w:rsid w:val="00B75B59"/>
    <w:rsid w:val="00B77A6F"/>
    <w:rsid w:val="00B81A96"/>
    <w:rsid w:val="00B867C9"/>
    <w:rsid w:val="00B90278"/>
    <w:rsid w:val="00B954A2"/>
    <w:rsid w:val="00BA395F"/>
    <w:rsid w:val="00BB4742"/>
    <w:rsid w:val="00BB51C8"/>
    <w:rsid w:val="00BC0F89"/>
    <w:rsid w:val="00BE015C"/>
    <w:rsid w:val="00BE0C76"/>
    <w:rsid w:val="00BE245B"/>
    <w:rsid w:val="00BE5D54"/>
    <w:rsid w:val="00BE794E"/>
    <w:rsid w:val="00BE798F"/>
    <w:rsid w:val="00BF2C26"/>
    <w:rsid w:val="00BF3CBA"/>
    <w:rsid w:val="00BF6C00"/>
    <w:rsid w:val="00C01FF7"/>
    <w:rsid w:val="00C02C68"/>
    <w:rsid w:val="00C22808"/>
    <w:rsid w:val="00C3758C"/>
    <w:rsid w:val="00C449D9"/>
    <w:rsid w:val="00C47B74"/>
    <w:rsid w:val="00C53947"/>
    <w:rsid w:val="00C5540A"/>
    <w:rsid w:val="00C6252A"/>
    <w:rsid w:val="00C714AE"/>
    <w:rsid w:val="00C73751"/>
    <w:rsid w:val="00C73DC8"/>
    <w:rsid w:val="00C744F3"/>
    <w:rsid w:val="00C758FF"/>
    <w:rsid w:val="00C76808"/>
    <w:rsid w:val="00C91F1F"/>
    <w:rsid w:val="00C93187"/>
    <w:rsid w:val="00CA031E"/>
    <w:rsid w:val="00CA4A7B"/>
    <w:rsid w:val="00CB38CB"/>
    <w:rsid w:val="00CD7690"/>
    <w:rsid w:val="00CE087E"/>
    <w:rsid w:val="00CE17F5"/>
    <w:rsid w:val="00CE4F0F"/>
    <w:rsid w:val="00CF4C0D"/>
    <w:rsid w:val="00CF7AA6"/>
    <w:rsid w:val="00D000E3"/>
    <w:rsid w:val="00D0681A"/>
    <w:rsid w:val="00D11B8F"/>
    <w:rsid w:val="00D16681"/>
    <w:rsid w:val="00D206F8"/>
    <w:rsid w:val="00D2078E"/>
    <w:rsid w:val="00D40B96"/>
    <w:rsid w:val="00D4267E"/>
    <w:rsid w:val="00D54102"/>
    <w:rsid w:val="00D7733E"/>
    <w:rsid w:val="00D8194B"/>
    <w:rsid w:val="00D83002"/>
    <w:rsid w:val="00D83440"/>
    <w:rsid w:val="00D8364D"/>
    <w:rsid w:val="00D83B19"/>
    <w:rsid w:val="00D92A57"/>
    <w:rsid w:val="00D95D5A"/>
    <w:rsid w:val="00DA33B1"/>
    <w:rsid w:val="00DA416C"/>
    <w:rsid w:val="00DB385B"/>
    <w:rsid w:val="00DB6DF4"/>
    <w:rsid w:val="00DB76CA"/>
    <w:rsid w:val="00DC3479"/>
    <w:rsid w:val="00DC4369"/>
    <w:rsid w:val="00DC552C"/>
    <w:rsid w:val="00DD6DC9"/>
    <w:rsid w:val="00DE17D6"/>
    <w:rsid w:val="00DE4773"/>
    <w:rsid w:val="00DE7CF9"/>
    <w:rsid w:val="00DF505A"/>
    <w:rsid w:val="00E002B3"/>
    <w:rsid w:val="00E0047E"/>
    <w:rsid w:val="00E0275A"/>
    <w:rsid w:val="00E03F34"/>
    <w:rsid w:val="00E065B1"/>
    <w:rsid w:val="00E107CB"/>
    <w:rsid w:val="00E10E40"/>
    <w:rsid w:val="00E1460F"/>
    <w:rsid w:val="00E17D70"/>
    <w:rsid w:val="00E17FD2"/>
    <w:rsid w:val="00E21ABC"/>
    <w:rsid w:val="00E45FAE"/>
    <w:rsid w:val="00E46B6E"/>
    <w:rsid w:val="00E50DA9"/>
    <w:rsid w:val="00E54190"/>
    <w:rsid w:val="00E56BA5"/>
    <w:rsid w:val="00E65E2C"/>
    <w:rsid w:val="00E73D59"/>
    <w:rsid w:val="00E84C98"/>
    <w:rsid w:val="00E91EE8"/>
    <w:rsid w:val="00E975CE"/>
    <w:rsid w:val="00EB141A"/>
    <w:rsid w:val="00EB62B5"/>
    <w:rsid w:val="00EB6696"/>
    <w:rsid w:val="00EC29CA"/>
    <w:rsid w:val="00EC2DB3"/>
    <w:rsid w:val="00EC4A10"/>
    <w:rsid w:val="00EC5EEF"/>
    <w:rsid w:val="00ED03B0"/>
    <w:rsid w:val="00ED19A6"/>
    <w:rsid w:val="00ED516A"/>
    <w:rsid w:val="00EE2755"/>
    <w:rsid w:val="00EE5438"/>
    <w:rsid w:val="00F13EBD"/>
    <w:rsid w:val="00F209B1"/>
    <w:rsid w:val="00F22A8F"/>
    <w:rsid w:val="00F24711"/>
    <w:rsid w:val="00F37144"/>
    <w:rsid w:val="00F37B66"/>
    <w:rsid w:val="00F43520"/>
    <w:rsid w:val="00F50006"/>
    <w:rsid w:val="00F51B2A"/>
    <w:rsid w:val="00F5223E"/>
    <w:rsid w:val="00F628BE"/>
    <w:rsid w:val="00F73B1F"/>
    <w:rsid w:val="00F75D9E"/>
    <w:rsid w:val="00F80227"/>
    <w:rsid w:val="00F80DE9"/>
    <w:rsid w:val="00F82999"/>
    <w:rsid w:val="00F9583B"/>
    <w:rsid w:val="00F962E1"/>
    <w:rsid w:val="00FA1585"/>
    <w:rsid w:val="00FA6CF4"/>
    <w:rsid w:val="00FB21A4"/>
    <w:rsid w:val="00FC2EF9"/>
    <w:rsid w:val="00FC3A49"/>
    <w:rsid w:val="00FC445B"/>
    <w:rsid w:val="00FD16C4"/>
    <w:rsid w:val="00FD31B0"/>
    <w:rsid w:val="00FE0A25"/>
    <w:rsid w:val="00FE198A"/>
    <w:rsid w:val="00FE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right="283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ind w:firstLine="708"/>
      <w:jc w:val="both"/>
      <w:outlineLvl w:val="2"/>
    </w:pPr>
    <w:rPr>
      <w:rFonts w:ascii="Arial" w:hAnsi="Arial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2"/>
    </w:rPr>
  </w:style>
  <w:style w:type="paragraph" w:styleId="Recuodecorpodetexto">
    <w:name w:val="Body Text Indent"/>
    <w:basedOn w:val="Normal"/>
    <w:pPr>
      <w:ind w:left="300"/>
    </w:pPr>
    <w:rPr>
      <w:rFonts w:ascii="Arial" w:hAnsi="Arial"/>
      <w:sz w:val="22"/>
    </w:rPr>
  </w:style>
  <w:style w:type="paragraph" w:styleId="Legenda">
    <w:name w:val="caption"/>
    <w:basedOn w:val="Normal"/>
    <w:next w:val="Normal"/>
    <w:qFormat/>
    <w:pPr>
      <w:jc w:val="both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87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right="283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ind w:firstLine="708"/>
      <w:jc w:val="both"/>
      <w:outlineLvl w:val="2"/>
    </w:pPr>
    <w:rPr>
      <w:rFonts w:ascii="Arial" w:hAnsi="Arial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2"/>
    </w:rPr>
  </w:style>
  <w:style w:type="paragraph" w:styleId="Recuodecorpodetexto">
    <w:name w:val="Body Text Indent"/>
    <w:basedOn w:val="Normal"/>
    <w:pPr>
      <w:ind w:left="300"/>
    </w:pPr>
    <w:rPr>
      <w:rFonts w:ascii="Arial" w:hAnsi="Arial"/>
      <w:sz w:val="22"/>
    </w:rPr>
  </w:style>
  <w:style w:type="paragraph" w:styleId="Legenda">
    <w:name w:val="caption"/>
    <w:basedOn w:val="Normal"/>
    <w:next w:val="Normal"/>
    <w:qFormat/>
    <w:pPr>
      <w:jc w:val="both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87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61/97, DE  28 DE  NOVEMBRO  DE 1997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61/97, DE  28 DE  NOVEMBRO  DE 1997</dc:title>
  <dc:creator>P.M. de Jales</dc:creator>
  <cp:lastModifiedBy>Alvaro Goncalves de Souza - Administracao</cp:lastModifiedBy>
  <cp:revision>4</cp:revision>
  <cp:lastPrinted>2013-11-06T15:16:00Z</cp:lastPrinted>
  <dcterms:created xsi:type="dcterms:W3CDTF">2017-09-19T11:36:00Z</dcterms:created>
  <dcterms:modified xsi:type="dcterms:W3CDTF">2017-09-19T14:02:00Z</dcterms:modified>
</cp:coreProperties>
</file>