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754EA" w:rsidRDefault="000754EA">
            <w:pPr>
              <w:pStyle w:val="Ttulo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</w:t>
            </w:r>
            <w:r w:rsidR="00F80AFF">
              <w:rPr>
                <w:b/>
              </w:rPr>
              <w:t>Decreto nº. 7.496, de 23 de outubro de 2018</w:t>
            </w:r>
            <w:r>
              <w:rPr>
                <w:rFonts w:eastAsiaTheme="minorEastAsia"/>
                <w:b/>
              </w:rPr>
              <w:t xml:space="preserve">. </w:t>
            </w:r>
          </w:p>
        </w:tc>
      </w:tr>
    </w:tbl>
    <w:p w:rsidR="000754EA" w:rsidRDefault="000754EA" w:rsidP="000754E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4EA" w:rsidRDefault="000754EA">
            <w:pPr>
              <w:jc w:val="both"/>
            </w:pPr>
            <w:r>
              <w:t>Atualiza a Tabela de Preços Públicos do Cemitério.</w:t>
            </w:r>
          </w:p>
        </w:tc>
      </w:tr>
    </w:tbl>
    <w:p w:rsidR="000754EA" w:rsidRDefault="000754EA" w:rsidP="000754EA">
      <w:pPr>
        <w:jc w:val="both"/>
      </w:pPr>
    </w:p>
    <w:p w:rsidR="000754EA" w:rsidRDefault="00F80AFF" w:rsidP="000754EA">
      <w:pPr>
        <w:ind w:firstLine="708"/>
        <w:jc w:val="both"/>
      </w:pPr>
      <w:r w:rsidRPr="00F80AFF">
        <w:rPr>
          <w:b/>
        </w:rPr>
        <w:t>FLÁVIO PRANDI FRANCO</w:t>
      </w:r>
      <w:r w:rsidR="000754EA">
        <w:t>, Prefeito do Município de Jales–SP, no uso de minhas atribuições legais, etc.;</w:t>
      </w:r>
    </w:p>
    <w:p w:rsidR="000754EA" w:rsidRDefault="000754EA" w:rsidP="000754EA">
      <w:pPr>
        <w:rPr>
          <w:b/>
        </w:rPr>
      </w:pPr>
    </w:p>
    <w:p w:rsidR="000754EA" w:rsidRDefault="000754EA" w:rsidP="000754EA">
      <w:pPr>
        <w:rPr>
          <w:b/>
        </w:rPr>
      </w:pPr>
      <w:r>
        <w:rPr>
          <w:b/>
        </w:rPr>
        <w:t>DECRETO:</w:t>
      </w:r>
    </w:p>
    <w:p w:rsidR="000754EA" w:rsidRDefault="000754EA" w:rsidP="000754EA">
      <w:pPr>
        <w:rPr>
          <w:b/>
        </w:rPr>
      </w:pPr>
    </w:p>
    <w:p w:rsidR="000754EA" w:rsidRDefault="00845B01" w:rsidP="00845B01">
      <w:pPr>
        <w:pStyle w:val="Corpodetexto"/>
        <w:ind w:firstLine="708"/>
      </w:pPr>
      <w:r>
        <w:t xml:space="preserve">Art. 1.º </w:t>
      </w:r>
      <w:r w:rsidR="000754EA">
        <w:t>Fica aprovada a Tabela de Preços Públicos relativos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pPr>
              <w:pStyle w:val="Ttulo3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DESCRIMINAÇÃO                                                                                          PREÇO EM R$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pPr>
              <w:rPr>
                <w:b/>
              </w:rPr>
            </w:pPr>
            <w:r>
              <w:rPr>
                <w:b/>
              </w:rPr>
              <w:t>I – CEMITÉRIO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a) Guia de recolhimento</w:t>
            </w:r>
            <w:proofErr w:type="gramStart"/>
            <w:r>
              <w:t>.......................................................................................................</w:t>
            </w:r>
            <w:proofErr w:type="gramEnd"/>
            <w:r>
              <w:t xml:space="preserve"> </w:t>
            </w:r>
            <w:r w:rsidR="00762FF4">
              <w:t>3,02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 w:rsidP="00762FF4">
            <w:r>
              <w:t>b) Alvará para construção de túmulos</w:t>
            </w:r>
            <w:proofErr w:type="gramStart"/>
            <w:r>
              <w:t>.................................................................................</w:t>
            </w:r>
            <w:proofErr w:type="gramEnd"/>
            <w:r w:rsidR="00762FF4">
              <w:t>17,62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 w:rsidP="00762FF4">
            <w:pPr>
              <w:pStyle w:val="Ttulo2"/>
              <w:rPr>
                <w:rFonts w:eastAsiaTheme="minorEastAsia"/>
              </w:rPr>
            </w:pPr>
            <w:r>
              <w:rPr>
                <w:rFonts w:eastAsiaTheme="minorEastAsia"/>
              </w:rPr>
              <w:t>c) Alvará para reforma de túmulos</w:t>
            </w:r>
            <w:proofErr w:type="gramStart"/>
            <w:r>
              <w:rPr>
                <w:rFonts w:eastAsiaTheme="minorEastAsia"/>
              </w:rPr>
              <w:t>......................................................</w:t>
            </w:r>
            <w:r w:rsidR="00762FF4">
              <w:rPr>
                <w:rFonts w:eastAsiaTheme="minorEastAsia"/>
              </w:rPr>
              <w:t>...............................</w:t>
            </w:r>
            <w:proofErr w:type="gramEnd"/>
            <w:r w:rsidR="00762FF4">
              <w:rPr>
                <w:rFonts w:eastAsiaTheme="minorEastAsia"/>
              </w:rPr>
              <w:t xml:space="preserve"> 17,62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 w:rsidP="00762FF4">
            <w:r>
              <w:t>d) Fornecimento de placa de sepultamento</w:t>
            </w:r>
            <w:proofErr w:type="gramStart"/>
            <w:r>
              <w:t>.........................................................................</w:t>
            </w:r>
            <w:proofErr w:type="gramEnd"/>
            <w:r w:rsidR="00762FF4">
              <w:t>17,62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 w:rsidP="00762FF4">
            <w:pPr>
              <w:pStyle w:val="Ttulo2"/>
              <w:ind w:right="-143"/>
              <w:rPr>
                <w:rFonts w:eastAsiaTheme="minorEastAsia"/>
              </w:rPr>
            </w:pPr>
            <w:r>
              <w:rPr>
                <w:rFonts w:eastAsiaTheme="minorEastAsia"/>
              </w:rPr>
              <w:t>e) Tarifa de utilização do velório municipal</w:t>
            </w:r>
            <w:proofErr w:type="gramStart"/>
            <w:r>
              <w:rPr>
                <w:rFonts w:eastAsiaTheme="minorEastAsia"/>
              </w:rPr>
              <w:t>........................................................................</w:t>
            </w:r>
            <w:proofErr w:type="gramEnd"/>
            <w:r w:rsidR="00762FF4">
              <w:rPr>
                <w:rFonts w:eastAsiaTheme="minorEastAsia"/>
              </w:rPr>
              <w:t>92,21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pPr>
              <w:rPr>
                <w:b/>
              </w:rPr>
            </w:pPr>
            <w:r>
              <w:rPr>
                <w:b/>
              </w:rPr>
              <w:t>II – INUMAÇÃO DE CADAVER (SEPULTAMENTO)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a) Adultos</w:t>
            </w:r>
            <w:proofErr w:type="gramStart"/>
            <w:r>
              <w:t>............................................................................................................................</w:t>
            </w:r>
            <w:proofErr w:type="gramEnd"/>
            <w:r>
              <w:t>7</w:t>
            </w:r>
            <w:r w:rsidR="00762FF4">
              <w:t>4,95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b) Menores</w:t>
            </w:r>
            <w:proofErr w:type="gramStart"/>
            <w:r>
              <w:t>...........................................................................................................................</w:t>
            </w:r>
            <w:proofErr w:type="gramEnd"/>
            <w:r w:rsidR="00762FF4">
              <w:t>61,18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pPr>
              <w:rPr>
                <w:b/>
              </w:rPr>
            </w:pPr>
            <w:r>
              <w:rPr>
                <w:b/>
              </w:rPr>
              <w:t>III – TERRENO EM CEMITERIO (PERPÉTUA)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a) Adultos</w:t>
            </w:r>
            <w:proofErr w:type="gramStart"/>
            <w:r>
              <w:t>...........................................................................................................................</w:t>
            </w:r>
            <w:proofErr w:type="gramEnd"/>
            <w:r>
              <w:t>10</w:t>
            </w:r>
            <w:r w:rsidR="00762FF4">
              <w:t>6,03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b) Exumação de cadáver (retirada) maior ou menor</w:t>
            </w:r>
            <w:proofErr w:type="gramStart"/>
            <w:r>
              <w:t>............................................................</w:t>
            </w:r>
            <w:proofErr w:type="gramEnd"/>
            <w:r w:rsidR="00762FF4">
              <w:t>61,18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c) Abertura para nova inumação</w:t>
            </w:r>
            <w:proofErr w:type="gramStart"/>
            <w:r>
              <w:t>..........................................................................................</w:t>
            </w:r>
            <w:proofErr w:type="gramEnd"/>
            <w:r>
              <w:t>7</w:t>
            </w:r>
            <w:r w:rsidR="00762FF4">
              <w:t>4,92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d) Abertura de perpetua (terra) para nova inumação</w:t>
            </w:r>
            <w:proofErr w:type="gramStart"/>
            <w:r>
              <w:t>...........................................................</w:t>
            </w:r>
            <w:proofErr w:type="gramEnd"/>
            <w:r>
              <w:t>4</w:t>
            </w:r>
            <w:r w:rsidR="00762FF4">
              <w:t>5,27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e) Abertura de jazigo para nova inumação</w:t>
            </w:r>
            <w:proofErr w:type="gramStart"/>
            <w:r>
              <w:t>..........................................................................</w:t>
            </w:r>
            <w:proofErr w:type="gramEnd"/>
            <w:r>
              <w:t>7</w:t>
            </w:r>
            <w:r w:rsidR="00762FF4">
              <w:t>4,21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pPr>
              <w:pStyle w:val="Ttulo7"/>
            </w:pPr>
            <w:r>
              <w:t>f) Abertura de gaveta para nova inumação</w:t>
            </w:r>
            <w:proofErr w:type="gramStart"/>
            <w:r>
              <w:t>..........................................................................</w:t>
            </w:r>
            <w:proofErr w:type="gramEnd"/>
            <w:r>
              <w:t>4</w:t>
            </w:r>
            <w:r w:rsidR="00762FF4">
              <w:t>5,27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pPr>
              <w:pStyle w:val="Ttulo7"/>
            </w:pPr>
            <w:r>
              <w:t>g) Gaveta</w:t>
            </w:r>
            <w:proofErr w:type="gramStart"/>
            <w:r>
              <w:t>............................................................................................................................</w:t>
            </w:r>
            <w:proofErr w:type="gramEnd"/>
            <w:r>
              <w:t>3</w:t>
            </w:r>
            <w:r w:rsidR="00762FF4">
              <w:t>30,17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h) Carneira Simples</w:t>
            </w:r>
            <w:proofErr w:type="gramStart"/>
            <w:r>
              <w:t>...........................................................................................................</w:t>
            </w:r>
            <w:proofErr w:type="gramEnd"/>
            <w:r>
              <w:t xml:space="preserve"> 4</w:t>
            </w:r>
            <w:r w:rsidR="00762FF4">
              <w:t>24,97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 xml:space="preserve">i) </w:t>
            </w:r>
            <w:proofErr w:type="gramStart"/>
            <w:r>
              <w:t>Carneira Duplo</w:t>
            </w:r>
            <w:proofErr w:type="gramEnd"/>
            <w:r>
              <w:t>...............................................................................................................</w:t>
            </w:r>
            <w:r w:rsidR="00762FF4">
              <w:t>717,73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j) Aquisição de terreno pôr m2 para jazigo</w:t>
            </w:r>
            <w:proofErr w:type="gramStart"/>
            <w:r>
              <w:t>.........................................................................</w:t>
            </w:r>
            <w:proofErr w:type="gramEnd"/>
            <w:r w:rsidR="00762FF4">
              <w:t>92,41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k) Sepultura dupla vertical</w:t>
            </w:r>
            <w:proofErr w:type="gramStart"/>
            <w:r>
              <w:t>.................................................................................................</w:t>
            </w:r>
            <w:proofErr w:type="gramEnd"/>
            <w:r w:rsidR="00762FF4">
              <w:t>717,73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l)</w:t>
            </w:r>
            <w:proofErr w:type="gramStart"/>
            <w:r>
              <w:t xml:space="preserve">  </w:t>
            </w:r>
            <w:proofErr w:type="gramEnd"/>
            <w:r>
              <w:t>Sepultura tripla vertical..............................................................................................1.0</w:t>
            </w:r>
            <w:r w:rsidR="00762FF4">
              <w:t>61,35</w:t>
            </w:r>
          </w:p>
        </w:tc>
      </w:tr>
      <w:tr w:rsidR="000754EA" w:rsidTr="000754EA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EA" w:rsidRDefault="000754EA">
            <w:r>
              <w:t>m) Jazigo de seis gavetas com galeria</w:t>
            </w:r>
            <w:proofErr w:type="gramStart"/>
            <w:r>
              <w:t>..................................................</w:t>
            </w:r>
            <w:r w:rsidR="00762FF4">
              <w:t>..........................</w:t>
            </w:r>
            <w:proofErr w:type="gramEnd"/>
            <w:r w:rsidR="00762FF4">
              <w:t>2.018,58</w:t>
            </w:r>
            <w:r>
              <w:t xml:space="preserve"> </w:t>
            </w:r>
          </w:p>
        </w:tc>
      </w:tr>
    </w:tbl>
    <w:p w:rsidR="000754EA" w:rsidRDefault="000754EA" w:rsidP="000754EA"/>
    <w:p w:rsidR="000754EA" w:rsidRPr="00741655" w:rsidRDefault="000754EA" w:rsidP="000754EA">
      <w:pPr>
        <w:pStyle w:val="Corpodetexto"/>
        <w:ind w:firstLine="708"/>
        <w:jc w:val="both"/>
        <w:rPr>
          <w:szCs w:val="24"/>
        </w:rPr>
      </w:pPr>
      <w:r>
        <w:rPr>
          <w:szCs w:val="24"/>
        </w:rPr>
        <w:t>Art. 2.º Este Decreto entra em vigor na data de sua publicação, revogadas as disposições em contrário, com efeitos a partir de 01 de janeiro de 201</w:t>
      </w:r>
      <w:r w:rsidR="00741655">
        <w:rPr>
          <w:szCs w:val="24"/>
        </w:rPr>
        <w:t>9.</w:t>
      </w:r>
    </w:p>
    <w:p w:rsidR="000754EA" w:rsidRDefault="000754EA" w:rsidP="000754EA"/>
    <w:p w:rsidR="00845B01" w:rsidRDefault="00845B01" w:rsidP="000754EA"/>
    <w:p w:rsidR="000754EA" w:rsidRDefault="000754EA" w:rsidP="000754EA">
      <w:pPr>
        <w:pStyle w:val="Corpodetexto"/>
      </w:pPr>
    </w:p>
    <w:p w:rsidR="00845B01" w:rsidRDefault="00845B01" w:rsidP="000754EA">
      <w:pPr>
        <w:pStyle w:val="Corpodetexto"/>
      </w:pPr>
    </w:p>
    <w:p w:rsidR="000754EA" w:rsidRPr="00845B01" w:rsidRDefault="00845B01" w:rsidP="00845B01">
      <w:pPr>
        <w:pStyle w:val="Corpodetexto"/>
        <w:jc w:val="center"/>
        <w:rPr>
          <w:b/>
        </w:rPr>
      </w:pPr>
      <w:r w:rsidRPr="00845B01">
        <w:rPr>
          <w:b/>
        </w:rPr>
        <w:t>FLÁ</w:t>
      </w:r>
      <w:r w:rsidR="000754EA" w:rsidRPr="00845B01">
        <w:rPr>
          <w:b/>
        </w:rPr>
        <w:t>VIO PRANDI FRANCO</w:t>
      </w:r>
    </w:p>
    <w:p w:rsidR="000754EA" w:rsidRDefault="000754EA" w:rsidP="00845B01">
      <w:pPr>
        <w:pStyle w:val="Corpodetexto"/>
        <w:jc w:val="center"/>
      </w:pPr>
      <w:r>
        <w:t>Prefeito do Município</w:t>
      </w:r>
    </w:p>
    <w:p w:rsidR="000754EA" w:rsidRDefault="000754EA" w:rsidP="000754EA">
      <w:pPr>
        <w:pStyle w:val="Corpodetexto"/>
      </w:pPr>
    </w:p>
    <w:p w:rsidR="000754EA" w:rsidRDefault="000754EA" w:rsidP="000754EA">
      <w:pPr>
        <w:pStyle w:val="Corpodetexto"/>
      </w:pPr>
      <w:r>
        <w:t>Registrado e Publicado:</w:t>
      </w:r>
    </w:p>
    <w:p w:rsidR="000754EA" w:rsidRDefault="000754EA" w:rsidP="000754EA">
      <w:pPr>
        <w:pStyle w:val="Corpodetexto"/>
      </w:pPr>
    </w:p>
    <w:p w:rsidR="000754EA" w:rsidRDefault="000754EA" w:rsidP="000754EA">
      <w:pPr>
        <w:pStyle w:val="Corpodetexto"/>
      </w:pPr>
    </w:p>
    <w:p w:rsidR="00845B01" w:rsidRDefault="00845B01" w:rsidP="000754EA">
      <w:pPr>
        <w:pStyle w:val="Corpodetexto"/>
      </w:pPr>
    </w:p>
    <w:p w:rsidR="000754EA" w:rsidRDefault="000754EA" w:rsidP="000754EA">
      <w:pPr>
        <w:pStyle w:val="Corpodetexto"/>
      </w:pPr>
      <w:r>
        <w:t>FRANCISCO MELFI</w:t>
      </w:r>
    </w:p>
    <w:p w:rsidR="009E4FE6" w:rsidRPr="000754EA" w:rsidRDefault="000754EA" w:rsidP="00845B01">
      <w:pPr>
        <w:pStyle w:val="Corpodetexto"/>
      </w:pPr>
      <w:r>
        <w:t>Secret</w:t>
      </w:r>
      <w:r w:rsidR="00A85D69">
        <w:t>á</w:t>
      </w:r>
      <w:bookmarkStart w:id="0" w:name="_GoBack"/>
      <w:bookmarkEnd w:id="0"/>
      <w:r>
        <w:t>rio Municipal de Administração</w:t>
      </w:r>
    </w:p>
    <w:sectPr w:rsidR="009E4FE6" w:rsidRPr="000754EA" w:rsidSect="00845B01">
      <w:pgSz w:w="11906" w:h="16838"/>
      <w:pgMar w:top="226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EA"/>
    <w:rsid w:val="000754EA"/>
    <w:rsid w:val="00196BBA"/>
    <w:rsid w:val="00741655"/>
    <w:rsid w:val="00762FF4"/>
    <w:rsid w:val="00845B01"/>
    <w:rsid w:val="00887273"/>
    <w:rsid w:val="009E4FE6"/>
    <w:rsid w:val="00A85D69"/>
    <w:rsid w:val="00F8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754EA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754EA"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0754EA"/>
    <w:pPr>
      <w:keepNext/>
      <w:jc w:val="center"/>
      <w:outlineLvl w:val="4"/>
    </w:pPr>
    <w:rPr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0754EA"/>
    <w:pPr>
      <w:keepNext/>
      <w:ind w:right="-143"/>
      <w:outlineLvl w:val="6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754E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754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754E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754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0754EA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754E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754EA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754EA"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0754EA"/>
    <w:pPr>
      <w:keepNext/>
      <w:jc w:val="center"/>
      <w:outlineLvl w:val="4"/>
    </w:pPr>
    <w:rPr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0754EA"/>
    <w:pPr>
      <w:keepNext/>
      <w:ind w:right="-143"/>
      <w:outlineLvl w:val="6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754E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754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754E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754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0754EA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754E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4432-F7D4-4E8D-AEB6-97283A56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Goncalves de Souza - Administracao</cp:lastModifiedBy>
  <cp:revision>4</cp:revision>
  <cp:lastPrinted>2018-10-23T14:01:00Z</cp:lastPrinted>
  <dcterms:created xsi:type="dcterms:W3CDTF">2018-10-23T13:50:00Z</dcterms:created>
  <dcterms:modified xsi:type="dcterms:W3CDTF">2018-10-23T14:02:00Z</dcterms:modified>
</cp:coreProperties>
</file>